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E0675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B66C29" w:rsidTr="008936F9">
        <w:tc>
          <w:tcPr>
            <w:tcW w:w="3085" w:type="dxa"/>
            <w:shd w:val="clear" w:color="auto" w:fill="E7E6E6" w:themeFill="background2"/>
          </w:tcPr>
          <w:p w:rsidR="000E0675" w:rsidRPr="00B66C29" w:rsidRDefault="00FD5033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DEVET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FD5033" w:rsidRDefault="00FD5033" w:rsidP="008936F9">
            <w:pPr>
              <w:rPr>
                <w:rFonts w:cstheme="minorHAnsi"/>
                <w:b/>
              </w:rPr>
            </w:pPr>
            <w:r w:rsidRPr="00FD5033">
              <w:rPr>
                <w:rFonts w:cstheme="minorHAnsi"/>
                <w:b/>
              </w:rPr>
              <w:t xml:space="preserve">KULTURA </w:t>
            </w:r>
          </w:p>
        </w:tc>
      </w:tr>
      <w:tr w:rsidR="000E0675" w:rsidRPr="00B66C29" w:rsidTr="008936F9">
        <w:tc>
          <w:tcPr>
            <w:tcW w:w="3085" w:type="dxa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B66C29" w:rsidRDefault="000E0675" w:rsidP="00104E2F">
            <w:pPr>
              <w:rPr>
                <w:rFonts w:cstheme="minorHAnsi"/>
                <w:b/>
              </w:rPr>
            </w:pPr>
            <w:proofErr w:type="spellStart"/>
            <w:r w:rsidRPr="00B66C29">
              <w:rPr>
                <w:rFonts w:cstheme="minorHAnsi"/>
                <w:b/>
              </w:rPr>
              <w:t>Unit</w:t>
            </w:r>
            <w:proofErr w:type="spellEnd"/>
            <w:r w:rsidRPr="00B66C29">
              <w:rPr>
                <w:rFonts w:cstheme="minorHAnsi"/>
                <w:b/>
              </w:rPr>
              <w:t xml:space="preserve"> </w:t>
            </w:r>
            <w:r w:rsidR="007A1B47">
              <w:rPr>
                <w:rFonts w:cstheme="minorHAnsi"/>
                <w:b/>
              </w:rPr>
              <w:t xml:space="preserve">9  </w:t>
            </w:r>
            <w:proofErr w:type="spellStart"/>
            <w:r w:rsidR="007A1B47">
              <w:rPr>
                <w:rFonts w:cstheme="minorHAnsi"/>
                <w:b/>
              </w:rPr>
              <w:t>Culture</w:t>
            </w:r>
            <w:proofErr w:type="spellEnd"/>
            <w:r w:rsidR="007A1B47">
              <w:rPr>
                <w:rFonts w:cstheme="minorHAnsi"/>
                <w:b/>
              </w:rPr>
              <w:t xml:space="preserve"> spot 2</w:t>
            </w:r>
            <w:r w:rsidR="00FD5033">
              <w:rPr>
                <w:rFonts w:cstheme="minorHAnsi"/>
                <w:b/>
              </w:rPr>
              <w:t xml:space="preserve"> </w:t>
            </w:r>
          </w:p>
        </w:tc>
      </w:tr>
      <w:tr w:rsidR="000E0675" w:rsidRPr="00B66C29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B66C29" w:rsidRDefault="007A1B47" w:rsidP="008936F9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Emerald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Isle</w:t>
            </w:r>
            <w:proofErr w:type="spellEnd"/>
          </w:p>
        </w:tc>
      </w:tr>
    </w:tbl>
    <w:p w:rsidR="000E0675" w:rsidRPr="00B66C29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B66C29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B66C29" w:rsidRDefault="000E0675" w:rsidP="008936F9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D97357" w:rsidRDefault="000E0675" w:rsidP="008936F9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133A93" w:rsidRDefault="00133A93" w:rsidP="00133A93">
            <w:pPr>
              <w:pStyle w:val="Default"/>
              <w:rPr>
                <w:color w:val="221E1F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official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languages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patron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saint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sense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of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humour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to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charge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multicultural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ethnic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shops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B66C29" w:rsidRDefault="000E0675" w:rsidP="008936F9">
            <w:pPr>
              <w:rPr>
                <w:rFonts w:cstheme="minorHAnsi"/>
                <w:i/>
              </w:rPr>
            </w:pPr>
          </w:p>
        </w:tc>
      </w:tr>
      <w:tr w:rsidR="000E0675" w:rsidRPr="00B66C29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0675" w:rsidRPr="00B66C29" w:rsidRDefault="000E0675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0675" w:rsidRPr="00D97357" w:rsidRDefault="000E0675" w:rsidP="008936F9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0E0675" w:rsidRPr="00B66C29" w:rsidRDefault="000E0675" w:rsidP="00133A93">
            <w:pPr>
              <w:rPr>
                <w:rFonts w:cstheme="minorHAnsi"/>
              </w:rPr>
            </w:pPr>
          </w:p>
        </w:tc>
      </w:tr>
    </w:tbl>
    <w:p w:rsidR="00133A93" w:rsidRPr="00B66C29" w:rsidRDefault="00133A93">
      <w:pPr>
        <w:rPr>
          <w:rFonts w:cstheme="minorHAnsi"/>
        </w:rPr>
      </w:pPr>
    </w:p>
    <w:p w:rsidR="00A77D53" w:rsidRPr="00FF19CB" w:rsidRDefault="00133A93" w:rsidP="00207490">
      <w:pPr>
        <w:jc w:val="center"/>
        <w:rPr>
          <w:rFonts w:cstheme="minorHAnsi"/>
          <w:b/>
          <w:color w:val="538135" w:themeColor="accent6" w:themeShade="BF"/>
        </w:rPr>
      </w:pPr>
      <w:r w:rsidRPr="00FF19CB">
        <w:rPr>
          <w:rFonts w:cstheme="minorHAnsi"/>
          <w:b/>
          <w:color w:val="538135" w:themeColor="accent6" w:themeShade="BF"/>
        </w:rPr>
        <w:t>Ishodi učenja iz PK EJ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r w:rsidRPr="00133A93">
        <w:rPr>
          <w:rFonts w:cstheme="minorHAnsi"/>
        </w:rPr>
        <w:t>OŠ (1) EJ A.6.1. Razumije kratak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tekst poznate tematike pri slušanju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i čitanju.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r w:rsidRPr="00133A93">
        <w:rPr>
          <w:rFonts w:cstheme="minorHAnsi"/>
        </w:rPr>
        <w:t>OŠ (1) EJ A.6.2. Primjenjuje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intonacijska obilježja na kratak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govoreni tekst.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r w:rsidRPr="00133A93">
        <w:rPr>
          <w:rFonts w:cstheme="minorHAnsi"/>
        </w:rPr>
        <w:t>OŠ (1) EJ A.6.3. Govori kratak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tekst poznate tematike koristeći se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jednostavnim jezičnim strukturama.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r w:rsidRPr="00133A93">
        <w:rPr>
          <w:rFonts w:cstheme="minorHAnsi"/>
        </w:rPr>
        <w:t>OŠ (1) EJ A.6.4. Sudjeluje u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kratkome razgovoru poznate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tematike.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r w:rsidRPr="00133A93">
        <w:rPr>
          <w:rFonts w:cstheme="minorHAnsi"/>
        </w:rPr>
        <w:t>OŠ (1) EJ B.6.1. Istražuje dodatne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informacije o zemljama ciljnoga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jezika radi razumijevanja kulturno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uvjetovanih sadržaja o vlastitoj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kulturi i stranim kulturama.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r w:rsidRPr="00133A93">
        <w:rPr>
          <w:rFonts w:cstheme="minorHAnsi"/>
        </w:rPr>
        <w:t>OŠ (1) EJ B.6.2. Opisuje različite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primjere međukulturnih iskustava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i objašnjava što je naučio iz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međukulturnoga iskustva.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r w:rsidRPr="00133A93">
        <w:rPr>
          <w:rFonts w:cstheme="minorHAnsi"/>
        </w:rPr>
        <w:t>OŠ (1) EJ C.6.1. Povezuje i koristi se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osnovnim kognitivnim strategijama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učenja jezika.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r w:rsidRPr="00133A93">
        <w:rPr>
          <w:rFonts w:cstheme="minorHAnsi"/>
        </w:rPr>
        <w:t>OŠ (1) EJ C.6.2. Povezuje i koristi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 xml:space="preserve">se osnovnim </w:t>
      </w:r>
      <w:proofErr w:type="spellStart"/>
      <w:r w:rsidRPr="00133A93">
        <w:rPr>
          <w:rFonts w:cstheme="minorHAnsi"/>
        </w:rPr>
        <w:t>metakognitivnim</w:t>
      </w:r>
      <w:proofErr w:type="spellEnd"/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strategijama učenja jezika.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r w:rsidRPr="00133A93">
        <w:rPr>
          <w:rFonts w:cstheme="minorHAnsi"/>
        </w:rPr>
        <w:t>OŠ (1) EJ C.6.3. Povezuje i koristi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 xml:space="preserve">se osnovnim </w:t>
      </w:r>
      <w:proofErr w:type="spellStart"/>
      <w:r w:rsidRPr="00133A93">
        <w:rPr>
          <w:rFonts w:cstheme="minorHAnsi"/>
        </w:rPr>
        <w:t>društvenoafektivnim</w:t>
      </w:r>
      <w:proofErr w:type="spellEnd"/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strategijama učenja jezika.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r w:rsidRPr="00133A93">
        <w:rPr>
          <w:rFonts w:cstheme="minorHAnsi"/>
        </w:rPr>
        <w:t>OŠ (1) EJ C.6.4. Povezuje osnovne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tehnike kreativnoga izražavanja i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koristi se njima pri stvaranju različitih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kratkih tekstova poznatih sadržaja.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r w:rsidRPr="00133A93">
        <w:rPr>
          <w:rFonts w:cstheme="minorHAnsi"/>
        </w:rPr>
        <w:t>OŠ (1) EJ C.6.5. Izabire i koristi se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osnovnim vještinama kritičkoga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mišljenja: razumije i uspoređuje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informacije, analizira svoje i tuđa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mišljenja, stavove i vrijednosti te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rješava jednostavne problemske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situacije.</w:t>
      </w:r>
    </w:p>
    <w:p w:rsidR="00133A93" w:rsidRDefault="00133A93" w:rsidP="002259B9">
      <w:pPr>
        <w:spacing w:line="240" w:lineRule="auto"/>
        <w:rPr>
          <w:rFonts w:cstheme="minorHAnsi"/>
        </w:rPr>
      </w:pPr>
      <w:r w:rsidRPr="00133A93">
        <w:rPr>
          <w:rFonts w:cstheme="minorHAnsi"/>
        </w:rPr>
        <w:t>OŠ (1) EJ C.6.6. Pronalazi i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organizira informacije iz različitih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izvora te izvodi kratke prezentacije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jednostavnih sadržaja</w:t>
      </w:r>
    </w:p>
    <w:p w:rsidR="00133A93" w:rsidRDefault="00133A93" w:rsidP="00133A93">
      <w:pPr>
        <w:jc w:val="center"/>
        <w:rPr>
          <w:rFonts w:cstheme="minorHAnsi"/>
        </w:rPr>
      </w:pPr>
    </w:p>
    <w:p w:rsidR="00133A93" w:rsidRPr="00FF19CB" w:rsidRDefault="00133A93" w:rsidP="00133A93">
      <w:pPr>
        <w:jc w:val="center"/>
        <w:rPr>
          <w:rFonts w:cstheme="minorHAnsi"/>
          <w:b/>
          <w:color w:val="538135" w:themeColor="accent6" w:themeShade="BF"/>
        </w:rPr>
      </w:pPr>
      <w:r w:rsidRPr="00FF19CB">
        <w:rPr>
          <w:rFonts w:cstheme="minorHAnsi"/>
          <w:b/>
          <w:color w:val="538135" w:themeColor="accent6" w:themeShade="BF"/>
        </w:rPr>
        <w:t>Razrada ishoda</w:t>
      </w:r>
    </w:p>
    <w:p w:rsidR="00133A93" w:rsidRPr="00133A93" w:rsidRDefault="00133A93" w:rsidP="001F3D79">
      <w:pPr>
        <w:rPr>
          <w:rFonts w:cstheme="minorHAnsi"/>
        </w:rPr>
      </w:pPr>
      <w:r w:rsidRPr="00133A93">
        <w:rPr>
          <w:rFonts w:cstheme="minorHAnsi"/>
        </w:rPr>
        <w:t>Učenik sudjeluju u razgovoru o geografskim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političkim obilježjima Republike Irske .</w:t>
      </w:r>
    </w:p>
    <w:p w:rsidR="00133A93" w:rsidRPr="00133A93" w:rsidRDefault="00133A93" w:rsidP="001F3D79">
      <w:pPr>
        <w:rPr>
          <w:rFonts w:cstheme="minorHAnsi"/>
        </w:rPr>
      </w:pPr>
      <w:r w:rsidRPr="00133A93">
        <w:rPr>
          <w:rFonts w:cstheme="minorHAnsi"/>
        </w:rPr>
        <w:t>Učenik pokazuje globalno i selektivno razumijevanje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pročitanog teksta o Republici Irskoj.</w:t>
      </w:r>
    </w:p>
    <w:p w:rsidR="00133A93" w:rsidRDefault="00133A93" w:rsidP="001F3D79">
      <w:pPr>
        <w:rPr>
          <w:rFonts w:cstheme="minorHAnsi"/>
        </w:rPr>
      </w:pPr>
      <w:r w:rsidRPr="00133A93">
        <w:rPr>
          <w:rFonts w:cstheme="minorHAnsi"/>
        </w:rPr>
        <w:t>Učenik samostalno i djelotvorno provodi jednostavno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pretraživanje, informacija o gradovima u Republici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Irskoj u digitalnome okružju</w:t>
      </w:r>
    </w:p>
    <w:p w:rsidR="00133A93" w:rsidRDefault="00133A93" w:rsidP="001F3D79">
      <w:pPr>
        <w:rPr>
          <w:rFonts w:cstheme="minorHAnsi"/>
        </w:rPr>
      </w:pPr>
    </w:p>
    <w:p w:rsidR="00133A93" w:rsidRPr="00FF19CB" w:rsidRDefault="00133A93" w:rsidP="00FF19CB">
      <w:pPr>
        <w:jc w:val="center"/>
        <w:rPr>
          <w:rFonts w:cstheme="minorHAnsi"/>
          <w:b/>
          <w:color w:val="538135" w:themeColor="accent6" w:themeShade="BF"/>
        </w:rPr>
      </w:pPr>
      <w:r w:rsidRPr="00FF19CB">
        <w:rPr>
          <w:rFonts w:cstheme="minorHAnsi"/>
          <w:b/>
          <w:color w:val="538135" w:themeColor="accent6" w:themeShade="BF"/>
        </w:rPr>
        <w:t>Povezivanje s MPT-om</w:t>
      </w:r>
      <w:r w:rsidRPr="00133A93">
        <w:rPr>
          <w:rFonts w:cstheme="minorHAnsi"/>
        </w:rPr>
        <w:t>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proofErr w:type="spellStart"/>
      <w:r w:rsidRPr="00133A93">
        <w:rPr>
          <w:rFonts w:cstheme="minorHAnsi"/>
        </w:rPr>
        <w:t>osr</w:t>
      </w:r>
      <w:proofErr w:type="spellEnd"/>
      <w:r w:rsidRPr="00133A93">
        <w:rPr>
          <w:rFonts w:cstheme="minorHAnsi"/>
        </w:rPr>
        <w:t xml:space="preserve"> B.3.2. Razvija komunikacijske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kompetencije i uvažavajuće odnose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s drugima.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proofErr w:type="spellStart"/>
      <w:r w:rsidRPr="00133A93">
        <w:rPr>
          <w:rFonts w:cstheme="minorHAnsi"/>
        </w:rPr>
        <w:t>osr</w:t>
      </w:r>
      <w:proofErr w:type="spellEnd"/>
      <w:r w:rsidRPr="00133A93">
        <w:rPr>
          <w:rFonts w:cstheme="minorHAnsi"/>
        </w:rPr>
        <w:t xml:space="preserve"> B.3.4. Suradnički uči i radi u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timu.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proofErr w:type="spellStart"/>
      <w:r w:rsidRPr="00133A93">
        <w:rPr>
          <w:rFonts w:cstheme="minorHAnsi"/>
        </w:rPr>
        <w:t>uku</w:t>
      </w:r>
      <w:proofErr w:type="spellEnd"/>
      <w:r w:rsidRPr="00133A93">
        <w:rPr>
          <w:rFonts w:cstheme="minorHAnsi"/>
        </w:rPr>
        <w:t xml:space="preserve"> A.3.1. Učenik samostalno traži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nove informacije iz različitih izvora,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transformira ih u novo znanje i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uspješno primjenjuje pri rješavanju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problema.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proofErr w:type="spellStart"/>
      <w:r w:rsidRPr="00133A93">
        <w:rPr>
          <w:rFonts w:cstheme="minorHAnsi"/>
        </w:rPr>
        <w:t>uku</w:t>
      </w:r>
      <w:proofErr w:type="spellEnd"/>
      <w:r w:rsidRPr="00133A93">
        <w:rPr>
          <w:rFonts w:cstheme="minorHAnsi"/>
        </w:rPr>
        <w:t xml:space="preserve"> A.3.2. Učenik se koristi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različitim strategijama učenja i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primjenjuje ih u ostvarivanju ciljeva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učenja i rješavanju problema u svim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područjima učenja uz povremeno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praćenje učitelja.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proofErr w:type="spellStart"/>
      <w:r w:rsidRPr="00133A93">
        <w:rPr>
          <w:rFonts w:cstheme="minorHAnsi"/>
        </w:rPr>
        <w:t>uku</w:t>
      </w:r>
      <w:proofErr w:type="spellEnd"/>
      <w:r w:rsidRPr="00133A93">
        <w:rPr>
          <w:rFonts w:cstheme="minorHAnsi"/>
        </w:rPr>
        <w:t xml:space="preserve"> A.3.3. Učenik samostalno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oblikuje svoje ideje i kreativno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pristupa rješavanju problema.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proofErr w:type="spellStart"/>
      <w:r w:rsidRPr="00133A93">
        <w:rPr>
          <w:rFonts w:cstheme="minorHAnsi"/>
        </w:rPr>
        <w:t>uku</w:t>
      </w:r>
      <w:proofErr w:type="spellEnd"/>
      <w:r w:rsidRPr="00133A93">
        <w:rPr>
          <w:rFonts w:cstheme="minorHAnsi"/>
        </w:rPr>
        <w:t xml:space="preserve"> B.3.2. </w:t>
      </w:r>
      <w:proofErr w:type="spellStart"/>
      <w:r w:rsidRPr="00133A93">
        <w:rPr>
          <w:rFonts w:cstheme="minorHAnsi"/>
        </w:rPr>
        <w:t>ikt</w:t>
      </w:r>
      <w:proofErr w:type="spellEnd"/>
      <w:r w:rsidRPr="00133A93">
        <w:rPr>
          <w:rFonts w:cstheme="minorHAnsi"/>
        </w:rPr>
        <w:t xml:space="preserve"> A.3.1. Učenik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samostalno odabire odgovarajuću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digitalnu tehnologiju.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proofErr w:type="spellStart"/>
      <w:r w:rsidRPr="00133A93">
        <w:rPr>
          <w:rFonts w:cstheme="minorHAnsi"/>
        </w:rPr>
        <w:t>ikt</w:t>
      </w:r>
      <w:proofErr w:type="spellEnd"/>
      <w:r w:rsidRPr="00133A93">
        <w:rPr>
          <w:rFonts w:cstheme="minorHAnsi"/>
        </w:rPr>
        <w:t xml:space="preserve"> B.3.3. Učenik poštuje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međukulturne različitosti.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proofErr w:type="spellStart"/>
      <w:r w:rsidRPr="00133A93">
        <w:rPr>
          <w:rFonts w:cstheme="minorHAnsi"/>
        </w:rPr>
        <w:t>ikt</w:t>
      </w:r>
      <w:proofErr w:type="spellEnd"/>
      <w:r w:rsidRPr="00133A93">
        <w:rPr>
          <w:rFonts w:cstheme="minorHAnsi"/>
        </w:rPr>
        <w:t xml:space="preserve"> C.3.2. Učenik samostalno i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djelotvorno provodi jednostavno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pretraživanje, a uz učiteljevu pomoć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složeno pretraživanje informacija u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digitalnome okružju.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proofErr w:type="spellStart"/>
      <w:r w:rsidRPr="00133A93">
        <w:rPr>
          <w:rFonts w:cstheme="minorHAnsi"/>
        </w:rPr>
        <w:t>ikt</w:t>
      </w:r>
      <w:proofErr w:type="spellEnd"/>
      <w:r w:rsidRPr="00133A93">
        <w:rPr>
          <w:rFonts w:cstheme="minorHAnsi"/>
        </w:rPr>
        <w:t xml:space="preserve"> C.3.3. Učenik samostalno ili uz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manju pomoć učitelja procjenjuje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i odabire potrebne među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pronađenim informacijama.</w:t>
      </w:r>
    </w:p>
    <w:p w:rsidR="00133A93" w:rsidRPr="00133A93" w:rsidRDefault="00133A93" w:rsidP="002259B9">
      <w:pPr>
        <w:spacing w:line="240" w:lineRule="auto"/>
        <w:rPr>
          <w:rFonts w:cstheme="minorHAnsi"/>
        </w:rPr>
      </w:pPr>
      <w:proofErr w:type="spellStart"/>
      <w:r w:rsidRPr="00133A93">
        <w:rPr>
          <w:rFonts w:cstheme="minorHAnsi"/>
        </w:rPr>
        <w:t>ikt</w:t>
      </w:r>
      <w:proofErr w:type="spellEnd"/>
      <w:r w:rsidRPr="00133A93">
        <w:rPr>
          <w:rFonts w:cstheme="minorHAnsi"/>
        </w:rPr>
        <w:t xml:space="preserve"> D.3.1. Učenik se izražava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kreativno služeći se primjerenom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tehnologijom za stvaranje ideja i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razvijanje planova te primjenjuje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različite načine poticanja</w:t>
      </w:r>
      <w:r w:rsidR="001F3D79">
        <w:rPr>
          <w:rFonts w:cstheme="minorHAnsi"/>
        </w:rPr>
        <w:t xml:space="preserve"> </w:t>
      </w:r>
      <w:r w:rsidRPr="00133A93">
        <w:rPr>
          <w:rFonts w:cstheme="minorHAnsi"/>
        </w:rPr>
        <w:t>kreativnosti.</w:t>
      </w:r>
    </w:p>
    <w:p w:rsidR="00133A93" w:rsidRDefault="00133A93" w:rsidP="002259B9">
      <w:pPr>
        <w:spacing w:line="240" w:lineRule="auto"/>
        <w:jc w:val="center"/>
        <w:rPr>
          <w:rFonts w:cstheme="minorHAnsi"/>
        </w:rPr>
      </w:pPr>
    </w:p>
    <w:p w:rsidR="00133A93" w:rsidRPr="00FF19CB" w:rsidRDefault="00133A93" w:rsidP="00133A93">
      <w:pPr>
        <w:jc w:val="center"/>
        <w:rPr>
          <w:rFonts w:cstheme="minorHAnsi"/>
          <w:b/>
          <w:color w:val="7030A0"/>
        </w:rPr>
      </w:pPr>
      <w:r w:rsidRPr="00FF19CB">
        <w:rPr>
          <w:rFonts w:cstheme="minorHAnsi"/>
          <w:b/>
          <w:color w:val="7030A0"/>
        </w:rPr>
        <w:t>Digitalni sadržaji</w:t>
      </w:r>
    </w:p>
    <w:p w:rsidR="00133A93" w:rsidRDefault="00133A93" w:rsidP="00133A93">
      <w:pPr>
        <w:jc w:val="center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Play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 </w:t>
      </w: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and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 </w:t>
      </w: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Learn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: </w:t>
      </w:r>
      <w:proofErr w:type="spellStart"/>
      <w:r>
        <w:rPr>
          <w:rFonts w:cs="Avenir Next LT Pro"/>
          <w:color w:val="221E1F"/>
          <w:sz w:val="18"/>
          <w:szCs w:val="18"/>
        </w:rPr>
        <w:t>Culture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spot 1</w:t>
      </w:r>
    </w:p>
    <w:p w:rsidR="00133A93" w:rsidRDefault="00133A93" w:rsidP="00133A93">
      <w:pPr>
        <w:jc w:val="center"/>
        <w:rPr>
          <w:rFonts w:cs="Avenir Next LT Pro"/>
          <w:color w:val="221E1F"/>
          <w:sz w:val="18"/>
          <w:szCs w:val="18"/>
        </w:rPr>
      </w:pPr>
    </w:p>
    <w:p w:rsidR="00133A93" w:rsidRPr="00FF19CB" w:rsidRDefault="002259B9" w:rsidP="00133A93">
      <w:pPr>
        <w:jc w:val="center"/>
        <w:rPr>
          <w:rStyle w:val="A0"/>
          <w:color w:val="0070C0"/>
        </w:rPr>
      </w:pPr>
      <w:r w:rsidRPr="00FF19CB">
        <w:rPr>
          <w:rStyle w:val="A0"/>
          <w:color w:val="0070C0"/>
        </w:rPr>
        <w:t xml:space="preserve">PLAN SATA </w:t>
      </w:r>
    </w:p>
    <w:p w:rsidR="00133A93" w:rsidRPr="00133A93" w:rsidRDefault="00133A93" w:rsidP="00133A93">
      <w:pPr>
        <w:jc w:val="center"/>
        <w:rPr>
          <w:rFonts w:cstheme="minorHAnsi"/>
          <w:b/>
        </w:rPr>
      </w:pPr>
      <w:r w:rsidRPr="00133A93">
        <w:rPr>
          <w:rFonts w:cstheme="minorHAnsi"/>
          <w:b/>
        </w:rPr>
        <w:t>Uvodni dio:</w:t>
      </w:r>
    </w:p>
    <w:p w:rsidR="00133A93" w:rsidRPr="00133A93" w:rsidRDefault="00133A93" w:rsidP="002259B9">
      <w:pPr>
        <w:rPr>
          <w:rFonts w:cstheme="minorHAnsi"/>
        </w:rPr>
      </w:pPr>
      <w:r w:rsidRPr="00133A93">
        <w:rPr>
          <w:rFonts w:cstheme="minorHAnsi"/>
        </w:rPr>
        <w:t>• Učitelj potiče učenike na razgovor o razlici</w:t>
      </w:r>
      <w:r w:rsidR="002259B9">
        <w:rPr>
          <w:rFonts w:cstheme="minorHAnsi"/>
        </w:rPr>
        <w:t xml:space="preserve"> </w:t>
      </w:r>
      <w:r w:rsidRPr="00133A93">
        <w:rPr>
          <w:rFonts w:cstheme="minorHAnsi"/>
        </w:rPr>
        <w:t>između Republike Irske kao samostalne</w:t>
      </w:r>
      <w:r w:rsidR="002259B9">
        <w:rPr>
          <w:rFonts w:cstheme="minorHAnsi"/>
        </w:rPr>
        <w:t xml:space="preserve"> </w:t>
      </w:r>
      <w:r w:rsidRPr="00133A93">
        <w:rPr>
          <w:rFonts w:cstheme="minorHAnsi"/>
        </w:rPr>
        <w:t>države i Sjeverne Irske kao dijela Ujedinjenog</w:t>
      </w:r>
      <w:r w:rsidR="002259B9">
        <w:rPr>
          <w:rFonts w:cstheme="minorHAnsi"/>
        </w:rPr>
        <w:t xml:space="preserve"> </w:t>
      </w:r>
      <w:r w:rsidRPr="00133A93">
        <w:rPr>
          <w:rFonts w:cstheme="minorHAnsi"/>
        </w:rPr>
        <w:t>Kraljevstva.</w:t>
      </w:r>
    </w:p>
    <w:p w:rsidR="00133A93" w:rsidRPr="00133A93" w:rsidRDefault="00133A93" w:rsidP="002259B9">
      <w:pPr>
        <w:rPr>
          <w:rFonts w:cstheme="minorHAnsi"/>
        </w:rPr>
      </w:pPr>
      <w:r w:rsidRPr="00133A93">
        <w:rPr>
          <w:rFonts w:cstheme="minorHAnsi"/>
        </w:rPr>
        <w:t>• Učenici čitaju kratak tekst o Republici Irskoj u</w:t>
      </w:r>
      <w:r w:rsidR="002259B9">
        <w:rPr>
          <w:rFonts w:cstheme="minorHAnsi"/>
        </w:rPr>
        <w:t xml:space="preserve"> </w:t>
      </w:r>
      <w:r w:rsidRPr="00133A93">
        <w:rPr>
          <w:rFonts w:cstheme="minorHAnsi"/>
        </w:rPr>
        <w:t>udžbeniku a učitelj provjerava razumijevanje</w:t>
      </w:r>
    </w:p>
    <w:p w:rsidR="00133A93" w:rsidRPr="00133A93" w:rsidRDefault="00133A93" w:rsidP="002259B9">
      <w:pPr>
        <w:rPr>
          <w:rFonts w:cstheme="minorHAnsi"/>
        </w:rPr>
      </w:pPr>
      <w:r w:rsidRPr="00133A93">
        <w:rPr>
          <w:rFonts w:cstheme="minorHAnsi"/>
        </w:rPr>
        <w:t>pitanjima:</w:t>
      </w:r>
      <w:r w:rsidR="002259B9">
        <w:rPr>
          <w:rFonts w:cstheme="minorHAnsi"/>
        </w:rPr>
        <w:t xml:space="preserve"> </w:t>
      </w:r>
      <w:proofErr w:type="spellStart"/>
      <w:r w:rsidRPr="00133A93">
        <w:rPr>
          <w:rFonts w:cstheme="minorHAnsi"/>
        </w:rPr>
        <w:t>What</w:t>
      </w:r>
      <w:proofErr w:type="spellEnd"/>
      <w:r w:rsidRPr="00133A93">
        <w:rPr>
          <w:rFonts w:cstheme="minorHAnsi"/>
        </w:rPr>
        <w:t xml:space="preserve"> is </w:t>
      </w:r>
      <w:proofErr w:type="spellStart"/>
      <w:r w:rsidRPr="00133A93">
        <w:rPr>
          <w:rFonts w:cstheme="minorHAnsi"/>
        </w:rPr>
        <w:t>the</w:t>
      </w:r>
      <w:proofErr w:type="spellEnd"/>
      <w:r w:rsidRPr="00133A93">
        <w:rPr>
          <w:rFonts w:cstheme="minorHAnsi"/>
        </w:rPr>
        <w:t xml:space="preserve"> </w:t>
      </w:r>
      <w:proofErr w:type="spellStart"/>
      <w:r w:rsidRPr="00133A93">
        <w:rPr>
          <w:rFonts w:cstheme="minorHAnsi"/>
        </w:rPr>
        <w:t>official</w:t>
      </w:r>
      <w:proofErr w:type="spellEnd"/>
      <w:r w:rsidRPr="00133A93">
        <w:rPr>
          <w:rFonts w:cstheme="minorHAnsi"/>
        </w:rPr>
        <w:t xml:space="preserve"> </w:t>
      </w:r>
      <w:proofErr w:type="spellStart"/>
      <w:r w:rsidRPr="00133A93">
        <w:rPr>
          <w:rFonts w:cstheme="minorHAnsi"/>
        </w:rPr>
        <w:t>language</w:t>
      </w:r>
      <w:proofErr w:type="spellEnd"/>
      <w:r w:rsidRPr="00133A93">
        <w:rPr>
          <w:rFonts w:cstheme="minorHAnsi"/>
        </w:rPr>
        <w:t xml:space="preserve"> </w:t>
      </w:r>
      <w:proofErr w:type="spellStart"/>
      <w:r w:rsidRPr="00133A93">
        <w:rPr>
          <w:rFonts w:cstheme="minorHAnsi"/>
        </w:rPr>
        <w:t>in</w:t>
      </w:r>
      <w:proofErr w:type="spellEnd"/>
      <w:r w:rsidRPr="00133A93">
        <w:rPr>
          <w:rFonts w:cstheme="minorHAnsi"/>
        </w:rPr>
        <w:t xml:space="preserve"> Ireland? </w:t>
      </w:r>
      <w:proofErr w:type="spellStart"/>
      <w:r w:rsidRPr="00133A93">
        <w:rPr>
          <w:rFonts w:cstheme="minorHAnsi"/>
        </w:rPr>
        <w:t>What</w:t>
      </w:r>
      <w:proofErr w:type="spellEnd"/>
      <w:r w:rsidR="002259B9">
        <w:rPr>
          <w:rFonts w:cstheme="minorHAnsi"/>
        </w:rPr>
        <w:t xml:space="preserve"> </w:t>
      </w:r>
      <w:proofErr w:type="spellStart"/>
      <w:r w:rsidRPr="00133A93">
        <w:rPr>
          <w:rFonts w:cstheme="minorHAnsi"/>
        </w:rPr>
        <w:t>does</w:t>
      </w:r>
      <w:proofErr w:type="spellEnd"/>
      <w:r w:rsidRPr="00133A93">
        <w:rPr>
          <w:rFonts w:cstheme="minorHAnsi"/>
        </w:rPr>
        <w:t xml:space="preserve"> </w:t>
      </w:r>
      <w:proofErr w:type="spellStart"/>
      <w:r w:rsidRPr="00133A93">
        <w:rPr>
          <w:rFonts w:cstheme="minorHAnsi"/>
        </w:rPr>
        <w:t>the</w:t>
      </w:r>
      <w:proofErr w:type="spellEnd"/>
      <w:r w:rsidRPr="00133A93">
        <w:rPr>
          <w:rFonts w:cstheme="minorHAnsi"/>
        </w:rPr>
        <w:t xml:space="preserve"> </w:t>
      </w:r>
      <w:proofErr w:type="spellStart"/>
      <w:r w:rsidRPr="00133A93">
        <w:rPr>
          <w:rFonts w:cstheme="minorHAnsi"/>
        </w:rPr>
        <w:t>legend</w:t>
      </w:r>
      <w:proofErr w:type="spellEnd"/>
      <w:r w:rsidRPr="00133A93">
        <w:rPr>
          <w:rFonts w:cstheme="minorHAnsi"/>
        </w:rPr>
        <w:t xml:space="preserve"> </w:t>
      </w:r>
      <w:proofErr w:type="spellStart"/>
      <w:r w:rsidRPr="00133A93">
        <w:rPr>
          <w:rFonts w:cstheme="minorHAnsi"/>
        </w:rPr>
        <w:t>say</w:t>
      </w:r>
      <w:proofErr w:type="spellEnd"/>
      <w:r w:rsidRPr="00133A93">
        <w:rPr>
          <w:rFonts w:cstheme="minorHAnsi"/>
        </w:rPr>
        <w:t xml:space="preserve"> </w:t>
      </w:r>
      <w:proofErr w:type="spellStart"/>
      <w:r w:rsidRPr="00133A93">
        <w:rPr>
          <w:rFonts w:cstheme="minorHAnsi"/>
        </w:rPr>
        <w:t>about</w:t>
      </w:r>
      <w:proofErr w:type="spellEnd"/>
      <w:r w:rsidRPr="00133A93">
        <w:rPr>
          <w:rFonts w:cstheme="minorHAnsi"/>
        </w:rPr>
        <w:t xml:space="preserve"> </w:t>
      </w:r>
      <w:proofErr w:type="spellStart"/>
      <w:r w:rsidRPr="00133A93">
        <w:rPr>
          <w:rFonts w:cstheme="minorHAnsi"/>
        </w:rPr>
        <w:t>the</w:t>
      </w:r>
      <w:proofErr w:type="spellEnd"/>
      <w:r w:rsidRPr="00133A93">
        <w:rPr>
          <w:rFonts w:cstheme="minorHAnsi"/>
        </w:rPr>
        <w:t xml:space="preserve"> </w:t>
      </w:r>
      <w:proofErr w:type="spellStart"/>
      <w:r w:rsidRPr="00133A93">
        <w:rPr>
          <w:rFonts w:cstheme="minorHAnsi"/>
        </w:rPr>
        <w:t>absence</w:t>
      </w:r>
      <w:proofErr w:type="spellEnd"/>
      <w:r w:rsidRPr="00133A93">
        <w:rPr>
          <w:rFonts w:cstheme="minorHAnsi"/>
        </w:rPr>
        <w:t xml:space="preserve"> </w:t>
      </w:r>
      <w:proofErr w:type="spellStart"/>
      <w:r w:rsidRPr="00133A93">
        <w:rPr>
          <w:rFonts w:cstheme="minorHAnsi"/>
        </w:rPr>
        <w:t>of</w:t>
      </w:r>
      <w:proofErr w:type="spellEnd"/>
    </w:p>
    <w:p w:rsidR="00133A93" w:rsidRPr="00133A93" w:rsidRDefault="00133A93" w:rsidP="002259B9">
      <w:pPr>
        <w:rPr>
          <w:rFonts w:cstheme="minorHAnsi"/>
        </w:rPr>
      </w:pPr>
      <w:proofErr w:type="spellStart"/>
      <w:r w:rsidRPr="00133A93">
        <w:rPr>
          <w:rFonts w:cstheme="minorHAnsi"/>
        </w:rPr>
        <w:t>snakes</w:t>
      </w:r>
      <w:proofErr w:type="spellEnd"/>
      <w:r w:rsidRPr="00133A93">
        <w:rPr>
          <w:rFonts w:cstheme="minorHAnsi"/>
        </w:rPr>
        <w:t xml:space="preserve">? </w:t>
      </w:r>
      <w:proofErr w:type="spellStart"/>
      <w:r w:rsidRPr="00133A93">
        <w:rPr>
          <w:rFonts w:cstheme="minorHAnsi"/>
        </w:rPr>
        <w:t>What</w:t>
      </w:r>
      <w:proofErr w:type="spellEnd"/>
      <w:r w:rsidRPr="00133A93">
        <w:rPr>
          <w:rFonts w:cstheme="minorHAnsi"/>
        </w:rPr>
        <w:t xml:space="preserve"> is </w:t>
      </w:r>
      <w:proofErr w:type="spellStart"/>
      <w:r w:rsidRPr="00133A93">
        <w:rPr>
          <w:rFonts w:cstheme="minorHAnsi"/>
        </w:rPr>
        <w:t>the</w:t>
      </w:r>
      <w:proofErr w:type="spellEnd"/>
      <w:r w:rsidRPr="00133A93">
        <w:rPr>
          <w:rFonts w:cstheme="minorHAnsi"/>
        </w:rPr>
        <w:t xml:space="preserve"> </w:t>
      </w:r>
      <w:proofErr w:type="spellStart"/>
      <w:r w:rsidRPr="00133A93">
        <w:rPr>
          <w:rFonts w:cstheme="minorHAnsi"/>
        </w:rPr>
        <w:t>weather</w:t>
      </w:r>
      <w:proofErr w:type="spellEnd"/>
      <w:r w:rsidRPr="00133A93">
        <w:rPr>
          <w:rFonts w:cstheme="minorHAnsi"/>
        </w:rPr>
        <w:t xml:space="preserve"> like? </w:t>
      </w:r>
      <w:proofErr w:type="spellStart"/>
      <w:r w:rsidRPr="00133A93">
        <w:rPr>
          <w:rFonts w:cstheme="minorHAnsi"/>
        </w:rPr>
        <w:t>etc</w:t>
      </w:r>
      <w:proofErr w:type="spellEnd"/>
      <w:r w:rsidRPr="00133A93">
        <w:rPr>
          <w:rFonts w:cstheme="minorHAnsi"/>
        </w:rPr>
        <w:t>.</w:t>
      </w:r>
    </w:p>
    <w:p w:rsidR="00133A93" w:rsidRPr="002259B9" w:rsidRDefault="00133A93" w:rsidP="002259B9">
      <w:pPr>
        <w:rPr>
          <w:rFonts w:cstheme="minorHAnsi"/>
          <w:b/>
          <w:color w:val="C00000"/>
        </w:rPr>
      </w:pPr>
      <w:r w:rsidRPr="002259B9">
        <w:rPr>
          <w:rFonts w:cstheme="minorHAnsi"/>
          <w:b/>
          <w:color w:val="C00000"/>
        </w:rPr>
        <w:t>Glavni dio:</w:t>
      </w:r>
    </w:p>
    <w:p w:rsidR="00133A93" w:rsidRPr="00133A93" w:rsidRDefault="00133A93" w:rsidP="002259B9">
      <w:pPr>
        <w:rPr>
          <w:rFonts w:cstheme="minorHAnsi"/>
        </w:rPr>
      </w:pPr>
      <w:r w:rsidRPr="00133A93">
        <w:rPr>
          <w:rFonts w:cstheme="minorHAnsi"/>
        </w:rPr>
        <w:t>• Učenici u skupinama rješavaju zadak 1: izabiru</w:t>
      </w:r>
      <w:r w:rsidR="002259B9">
        <w:rPr>
          <w:rFonts w:cstheme="minorHAnsi"/>
        </w:rPr>
        <w:t xml:space="preserve"> </w:t>
      </w:r>
      <w:r w:rsidRPr="00133A93">
        <w:rPr>
          <w:rFonts w:cstheme="minorHAnsi"/>
        </w:rPr>
        <w:t xml:space="preserve">jedan od ponuđenih gradova </w:t>
      </w:r>
      <w:proofErr w:type="spellStart"/>
      <w:r w:rsidRPr="00133A93">
        <w:rPr>
          <w:rFonts w:cstheme="minorHAnsi"/>
        </w:rPr>
        <w:t>Belfast</w:t>
      </w:r>
      <w:proofErr w:type="spellEnd"/>
      <w:r w:rsidRPr="00133A93">
        <w:rPr>
          <w:rFonts w:cstheme="minorHAnsi"/>
        </w:rPr>
        <w:t>,</w:t>
      </w:r>
      <w:r w:rsidR="002259B9">
        <w:rPr>
          <w:rFonts w:cstheme="minorHAnsi"/>
        </w:rPr>
        <w:t xml:space="preserve"> </w:t>
      </w:r>
      <w:proofErr w:type="spellStart"/>
      <w:r w:rsidRPr="00133A93">
        <w:rPr>
          <w:rFonts w:cstheme="minorHAnsi"/>
        </w:rPr>
        <w:t>Galway</w:t>
      </w:r>
      <w:proofErr w:type="spellEnd"/>
      <w:r w:rsidRPr="00133A93">
        <w:rPr>
          <w:rFonts w:cstheme="minorHAnsi"/>
        </w:rPr>
        <w:t xml:space="preserve">, </w:t>
      </w:r>
      <w:proofErr w:type="spellStart"/>
      <w:r w:rsidRPr="00133A93">
        <w:rPr>
          <w:rFonts w:cstheme="minorHAnsi"/>
        </w:rPr>
        <w:t>Kilkenny</w:t>
      </w:r>
      <w:proofErr w:type="spellEnd"/>
      <w:r w:rsidRPr="00133A93">
        <w:rPr>
          <w:rFonts w:cstheme="minorHAnsi"/>
        </w:rPr>
        <w:t xml:space="preserve">, </w:t>
      </w:r>
      <w:proofErr w:type="spellStart"/>
      <w:r w:rsidRPr="00133A93">
        <w:rPr>
          <w:rFonts w:cstheme="minorHAnsi"/>
        </w:rPr>
        <w:t>Waterford</w:t>
      </w:r>
      <w:proofErr w:type="spellEnd"/>
      <w:r w:rsidRPr="00133A93">
        <w:rPr>
          <w:rFonts w:cstheme="minorHAnsi"/>
        </w:rPr>
        <w:t xml:space="preserve"> ili </w:t>
      </w:r>
      <w:proofErr w:type="spellStart"/>
      <w:r w:rsidRPr="00133A93">
        <w:rPr>
          <w:rFonts w:cstheme="minorHAnsi"/>
        </w:rPr>
        <w:t>Cork</w:t>
      </w:r>
      <w:proofErr w:type="spellEnd"/>
      <w:r w:rsidRPr="00133A93">
        <w:rPr>
          <w:rFonts w:cstheme="minorHAnsi"/>
        </w:rPr>
        <w:t>.</w:t>
      </w:r>
      <w:r w:rsidR="002259B9">
        <w:rPr>
          <w:rFonts w:cstheme="minorHAnsi"/>
        </w:rPr>
        <w:t xml:space="preserve"> </w:t>
      </w:r>
      <w:r w:rsidRPr="00133A93">
        <w:rPr>
          <w:rFonts w:cstheme="minorHAnsi"/>
        </w:rPr>
        <w:t>Pretraživanjem interneta slože kratku</w:t>
      </w:r>
      <w:r w:rsidR="002259B9">
        <w:rPr>
          <w:rFonts w:cstheme="minorHAnsi"/>
        </w:rPr>
        <w:t xml:space="preserve"> </w:t>
      </w:r>
      <w:r w:rsidRPr="00133A93">
        <w:rPr>
          <w:rFonts w:cstheme="minorHAnsi"/>
        </w:rPr>
        <w:t>prezentaciju (4-5 slajdova) u kojoj su odgovori</w:t>
      </w:r>
      <w:r w:rsidR="002259B9">
        <w:rPr>
          <w:rFonts w:cstheme="minorHAnsi"/>
        </w:rPr>
        <w:t xml:space="preserve"> </w:t>
      </w:r>
      <w:r w:rsidRPr="00133A93">
        <w:rPr>
          <w:rFonts w:cstheme="minorHAnsi"/>
        </w:rPr>
        <w:t>na pitanja iz zadatka:</w:t>
      </w:r>
    </w:p>
    <w:p w:rsidR="00133A93" w:rsidRPr="00133A93" w:rsidRDefault="00133A93" w:rsidP="002259B9">
      <w:pPr>
        <w:rPr>
          <w:rFonts w:cstheme="minorHAnsi"/>
        </w:rPr>
      </w:pPr>
      <w:proofErr w:type="spellStart"/>
      <w:r w:rsidRPr="00133A93">
        <w:rPr>
          <w:rFonts w:cstheme="minorHAnsi"/>
        </w:rPr>
        <w:t>Where</w:t>
      </w:r>
      <w:proofErr w:type="spellEnd"/>
      <w:r w:rsidRPr="00133A93">
        <w:rPr>
          <w:rFonts w:cstheme="minorHAnsi"/>
        </w:rPr>
        <w:t xml:space="preserve"> is it (north, east, </w:t>
      </w:r>
      <w:proofErr w:type="spellStart"/>
      <w:r w:rsidRPr="00133A93">
        <w:rPr>
          <w:rFonts w:cstheme="minorHAnsi"/>
        </w:rPr>
        <w:t>south</w:t>
      </w:r>
      <w:proofErr w:type="spellEnd"/>
      <w:r w:rsidRPr="00133A93">
        <w:rPr>
          <w:rFonts w:cstheme="minorHAnsi"/>
        </w:rPr>
        <w:t>, west)?</w:t>
      </w:r>
    </w:p>
    <w:p w:rsidR="00133A93" w:rsidRPr="00133A93" w:rsidRDefault="00133A93" w:rsidP="002259B9">
      <w:pPr>
        <w:rPr>
          <w:rFonts w:cstheme="minorHAnsi"/>
        </w:rPr>
      </w:pPr>
      <w:proofErr w:type="spellStart"/>
      <w:r w:rsidRPr="00133A93">
        <w:rPr>
          <w:rFonts w:cstheme="minorHAnsi"/>
        </w:rPr>
        <w:t>What</w:t>
      </w:r>
      <w:proofErr w:type="spellEnd"/>
      <w:r w:rsidRPr="00133A93">
        <w:rPr>
          <w:rFonts w:cstheme="minorHAnsi"/>
        </w:rPr>
        <w:t xml:space="preserve"> is it </w:t>
      </w:r>
      <w:proofErr w:type="spellStart"/>
      <w:r w:rsidRPr="00133A93">
        <w:rPr>
          <w:rFonts w:cstheme="minorHAnsi"/>
        </w:rPr>
        <w:t>famous</w:t>
      </w:r>
      <w:proofErr w:type="spellEnd"/>
      <w:r w:rsidRPr="00133A93">
        <w:rPr>
          <w:rFonts w:cstheme="minorHAnsi"/>
        </w:rPr>
        <w:t xml:space="preserve"> for? (</w:t>
      </w:r>
      <w:proofErr w:type="spellStart"/>
      <w:r w:rsidRPr="00133A93">
        <w:rPr>
          <w:rFonts w:cstheme="minorHAnsi"/>
        </w:rPr>
        <w:t>sights</w:t>
      </w:r>
      <w:proofErr w:type="spellEnd"/>
      <w:r w:rsidRPr="00133A93">
        <w:rPr>
          <w:rFonts w:cstheme="minorHAnsi"/>
        </w:rPr>
        <w:t xml:space="preserve">, </w:t>
      </w:r>
      <w:proofErr w:type="spellStart"/>
      <w:r w:rsidRPr="00133A93">
        <w:rPr>
          <w:rFonts w:cstheme="minorHAnsi"/>
        </w:rPr>
        <w:t>people</w:t>
      </w:r>
      <w:proofErr w:type="spellEnd"/>
      <w:r w:rsidRPr="00133A93">
        <w:rPr>
          <w:rFonts w:cstheme="minorHAnsi"/>
        </w:rPr>
        <w:t xml:space="preserve">, </w:t>
      </w:r>
      <w:proofErr w:type="spellStart"/>
      <w:r w:rsidRPr="00133A93">
        <w:rPr>
          <w:rFonts w:cstheme="minorHAnsi"/>
        </w:rPr>
        <w:t>food</w:t>
      </w:r>
      <w:proofErr w:type="spellEnd"/>
      <w:r w:rsidRPr="00133A93">
        <w:rPr>
          <w:rFonts w:cstheme="minorHAnsi"/>
        </w:rPr>
        <w:t>)</w:t>
      </w:r>
    </w:p>
    <w:p w:rsidR="00133A93" w:rsidRPr="00133A93" w:rsidRDefault="00133A93" w:rsidP="002259B9">
      <w:pPr>
        <w:rPr>
          <w:rFonts w:cstheme="minorHAnsi"/>
        </w:rPr>
      </w:pPr>
      <w:r w:rsidRPr="00133A93">
        <w:rPr>
          <w:rFonts w:cstheme="minorHAnsi"/>
        </w:rPr>
        <w:t>Nakon toga svaki član skupine prezentira</w:t>
      </w:r>
      <w:r w:rsidR="002259B9">
        <w:rPr>
          <w:rFonts w:cstheme="minorHAnsi"/>
        </w:rPr>
        <w:t xml:space="preserve"> </w:t>
      </w:r>
      <w:r w:rsidRPr="00133A93">
        <w:rPr>
          <w:rFonts w:cstheme="minorHAnsi"/>
        </w:rPr>
        <w:t>jedan dio.</w:t>
      </w:r>
    </w:p>
    <w:p w:rsidR="00133A93" w:rsidRPr="002259B9" w:rsidRDefault="00133A93" w:rsidP="002259B9">
      <w:pPr>
        <w:rPr>
          <w:rFonts w:cstheme="minorHAnsi"/>
          <w:b/>
          <w:color w:val="C00000"/>
        </w:rPr>
      </w:pPr>
      <w:r w:rsidRPr="002259B9">
        <w:rPr>
          <w:rFonts w:cstheme="minorHAnsi"/>
          <w:b/>
          <w:color w:val="C00000"/>
        </w:rPr>
        <w:t>Završni dio:</w:t>
      </w:r>
    </w:p>
    <w:p w:rsidR="00133A93" w:rsidRPr="00133A93" w:rsidRDefault="00133A93" w:rsidP="002259B9">
      <w:pPr>
        <w:rPr>
          <w:rFonts w:cstheme="minorHAnsi"/>
        </w:rPr>
      </w:pPr>
      <w:r w:rsidRPr="00133A93">
        <w:rPr>
          <w:rFonts w:cstheme="minorHAnsi"/>
        </w:rPr>
        <w:lastRenderedPageBreak/>
        <w:t>• Učenici vrednuju prezentacije svake skupine</w:t>
      </w:r>
    </w:p>
    <w:p w:rsidR="002259B9" w:rsidRDefault="002259B9" w:rsidP="002259B9">
      <w:pPr>
        <w:rPr>
          <w:rFonts w:cstheme="minorHAnsi"/>
          <w:b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9"/>
        <w:gridCol w:w="1814"/>
        <w:gridCol w:w="1814"/>
        <w:gridCol w:w="1816"/>
      </w:tblGrid>
      <w:tr w:rsidR="002259B9" w:rsidRPr="00207144" w:rsidTr="00FB759B">
        <w:trPr>
          <w:trHeight w:val="144"/>
        </w:trPr>
        <w:tc>
          <w:tcPr>
            <w:tcW w:w="9073" w:type="dxa"/>
            <w:gridSpan w:val="4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  <w:sz w:val="23"/>
                <w:szCs w:val="23"/>
              </w:rPr>
            </w:pPr>
            <w:r w:rsidRPr="00207144">
              <w:rPr>
                <w:rFonts w:ascii="Avenir Next LT Pro" w:hAnsi="Avenir Next LT Pro" w:cs="Avenir Next LT Pro"/>
                <w:b/>
                <w:bCs/>
                <w:color w:val="221E1F"/>
                <w:sz w:val="23"/>
                <w:szCs w:val="23"/>
              </w:rPr>
              <w:t xml:space="preserve">Student’s </w:t>
            </w:r>
            <w:proofErr w:type="spellStart"/>
            <w:r w:rsidRPr="00207144">
              <w:rPr>
                <w:rFonts w:ascii="Avenir Next LT Pro" w:hAnsi="Avenir Next LT Pro" w:cs="Avenir Next LT Pro"/>
                <w:b/>
                <w:bCs/>
                <w:color w:val="221E1F"/>
                <w:sz w:val="23"/>
                <w:szCs w:val="23"/>
              </w:rPr>
              <w:t>name</w:t>
            </w:r>
            <w:proofErr w:type="spellEnd"/>
          </w:p>
        </w:tc>
      </w:tr>
      <w:tr w:rsidR="002259B9" w:rsidRPr="00207144" w:rsidTr="00FB759B">
        <w:trPr>
          <w:trHeight w:val="132"/>
        </w:trPr>
        <w:tc>
          <w:tcPr>
            <w:tcW w:w="3629" w:type="dxa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b/>
                <w:bCs/>
                <w:color w:val="221E1F"/>
              </w:rPr>
              <w:t>My</w:t>
            </w:r>
            <w:proofErr w:type="spellEnd"/>
            <w:r w:rsidRPr="00207144">
              <w:rPr>
                <w:rFonts w:ascii="Avenir Next LT Pro" w:hAnsi="Avenir Next LT Pro" w:cs="Avenir Next LT Pro"/>
                <w:b/>
                <w:bCs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b/>
                <w:bCs/>
                <w:color w:val="221E1F"/>
              </w:rPr>
              <w:t>opinion</w:t>
            </w:r>
            <w:proofErr w:type="spellEnd"/>
          </w:p>
        </w:tc>
        <w:tc>
          <w:tcPr>
            <w:tcW w:w="1814" w:type="dxa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jc w:val="center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b/>
                <w:bCs/>
                <w:color w:val="221E1F"/>
              </w:rPr>
              <w:t>Yes</w:t>
            </w:r>
            <w:proofErr w:type="spellEnd"/>
          </w:p>
        </w:tc>
        <w:tc>
          <w:tcPr>
            <w:tcW w:w="1814" w:type="dxa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jc w:val="center"/>
              <w:rPr>
                <w:rFonts w:ascii="Avenir Next LT Pro" w:hAnsi="Avenir Next LT Pro" w:cs="Avenir Next LT Pro"/>
                <w:color w:val="221E1F"/>
              </w:rPr>
            </w:pPr>
            <w:r w:rsidRPr="00207144">
              <w:rPr>
                <w:rFonts w:ascii="Avenir Next LT Pro" w:hAnsi="Avenir Next LT Pro" w:cs="Avenir Next LT Pro"/>
                <w:b/>
                <w:bCs/>
                <w:color w:val="221E1F"/>
              </w:rPr>
              <w:t>No</w:t>
            </w:r>
          </w:p>
        </w:tc>
        <w:tc>
          <w:tcPr>
            <w:tcW w:w="1814" w:type="dxa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jc w:val="center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b/>
                <w:bCs/>
                <w:color w:val="221E1F"/>
              </w:rPr>
              <w:t>Sometimes</w:t>
            </w:r>
            <w:proofErr w:type="spellEnd"/>
          </w:p>
        </w:tc>
      </w:tr>
      <w:tr w:rsidR="002259B9" w:rsidRPr="00207144" w:rsidTr="00FB759B">
        <w:trPr>
          <w:trHeight w:val="130"/>
        </w:trPr>
        <w:tc>
          <w:tcPr>
            <w:tcW w:w="9073" w:type="dxa"/>
            <w:gridSpan w:val="4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Talks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to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everybody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in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the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group.</w:t>
            </w:r>
          </w:p>
        </w:tc>
      </w:tr>
      <w:tr w:rsidR="002259B9" w:rsidRPr="00207144" w:rsidTr="00FB759B">
        <w:trPr>
          <w:trHeight w:val="130"/>
        </w:trPr>
        <w:tc>
          <w:tcPr>
            <w:tcW w:w="9073" w:type="dxa"/>
            <w:gridSpan w:val="4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Shares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his/her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ideas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>.</w:t>
            </w:r>
          </w:p>
        </w:tc>
      </w:tr>
      <w:tr w:rsidR="002259B9" w:rsidRPr="00207144" w:rsidTr="00FB759B">
        <w:trPr>
          <w:trHeight w:val="130"/>
        </w:trPr>
        <w:tc>
          <w:tcPr>
            <w:tcW w:w="9073" w:type="dxa"/>
            <w:gridSpan w:val="4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Shows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interest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>.</w:t>
            </w:r>
          </w:p>
        </w:tc>
      </w:tr>
      <w:tr w:rsidR="002259B9" w:rsidRPr="00207144" w:rsidTr="00FB759B">
        <w:trPr>
          <w:trHeight w:val="130"/>
        </w:trPr>
        <w:tc>
          <w:tcPr>
            <w:tcW w:w="9073" w:type="dxa"/>
            <w:gridSpan w:val="4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Says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things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like: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yes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, I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agree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, I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disagree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, I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think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>...</w:t>
            </w:r>
          </w:p>
        </w:tc>
      </w:tr>
      <w:tr w:rsidR="002259B9" w:rsidRPr="00207144" w:rsidTr="00FB759B">
        <w:trPr>
          <w:trHeight w:val="130"/>
        </w:trPr>
        <w:tc>
          <w:tcPr>
            <w:tcW w:w="9073" w:type="dxa"/>
            <w:gridSpan w:val="4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Works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hard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>.</w:t>
            </w:r>
          </w:p>
        </w:tc>
      </w:tr>
      <w:tr w:rsidR="002259B9" w:rsidRPr="00207144" w:rsidTr="00FB759B">
        <w:trPr>
          <w:trHeight w:val="130"/>
        </w:trPr>
        <w:tc>
          <w:tcPr>
            <w:tcW w:w="9073" w:type="dxa"/>
            <w:gridSpan w:val="4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Says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things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like: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Well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done! Great! </w:t>
            </w:r>
          </w:p>
        </w:tc>
      </w:tr>
    </w:tbl>
    <w:p w:rsidR="002259B9" w:rsidRDefault="002259B9" w:rsidP="002259B9">
      <w:pPr>
        <w:rPr>
          <w:rFonts w:cstheme="minorHAnsi"/>
          <w:b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4"/>
        <w:gridCol w:w="1812"/>
        <w:gridCol w:w="1812"/>
        <w:gridCol w:w="1812"/>
      </w:tblGrid>
      <w:tr w:rsidR="002259B9" w:rsidRPr="00207144" w:rsidTr="00FB759B">
        <w:trPr>
          <w:trHeight w:val="132"/>
        </w:trPr>
        <w:tc>
          <w:tcPr>
            <w:tcW w:w="9060" w:type="dxa"/>
            <w:gridSpan w:val="4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r>
              <w:rPr>
                <w:rFonts w:ascii="Avenir Next LT Pro" w:hAnsi="Avenir Next LT Pro" w:cs="Avenir Next LT Pro"/>
                <w:b/>
                <w:bCs/>
                <w:color w:val="221E1F"/>
              </w:rPr>
              <w:t xml:space="preserve">Group </w:t>
            </w:r>
            <w:proofErr w:type="spellStart"/>
            <w:r w:rsidRPr="00207144">
              <w:rPr>
                <w:rFonts w:ascii="Avenir Next LT Pro" w:hAnsi="Avenir Next LT Pro" w:cs="Avenir Next LT Pro"/>
                <w:b/>
                <w:bCs/>
                <w:color w:val="221E1F"/>
              </w:rPr>
              <w:t>name</w:t>
            </w:r>
            <w:proofErr w:type="spellEnd"/>
            <w:r w:rsidRPr="00207144">
              <w:rPr>
                <w:rFonts w:ascii="Avenir Next LT Pro" w:hAnsi="Avenir Next LT Pro" w:cs="Avenir Next LT Pro"/>
                <w:b/>
                <w:bCs/>
                <w:color w:val="221E1F"/>
              </w:rPr>
              <w:t>/</w:t>
            </w:r>
            <w:proofErr w:type="spellStart"/>
            <w:r w:rsidRPr="00207144">
              <w:rPr>
                <w:rFonts w:ascii="Avenir Next LT Pro" w:hAnsi="Avenir Next LT Pro" w:cs="Avenir Next LT Pro"/>
                <w:b/>
                <w:bCs/>
                <w:color w:val="221E1F"/>
              </w:rPr>
              <w:t>number</w:t>
            </w:r>
            <w:proofErr w:type="spellEnd"/>
          </w:p>
        </w:tc>
      </w:tr>
      <w:tr w:rsidR="002259B9" w:rsidRPr="00207144" w:rsidTr="00FB759B">
        <w:trPr>
          <w:trHeight w:val="132"/>
        </w:trPr>
        <w:tc>
          <w:tcPr>
            <w:tcW w:w="3624" w:type="dxa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b/>
                <w:bCs/>
                <w:color w:val="221E1F"/>
              </w:rPr>
              <w:t>My</w:t>
            </w:r>
            <w:proofErr w:type="spellEnd"/>
            <w:r w:rsidRPr="00207144">
              <w:rPr>
                <w:rFonts w:ascii="Avenir Next LT Pro" w:hAnsi="Avenir Next LT Pro" w:cs="Avenir Next LT Pro"/>
                <w:b/>
                <w:bCs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b/>
                <w:bCs/>
                <w:color w:val="221E1F"/>
              </w:rPr>
              <w:t>opinion</w:t>
            </w:r>
            <w:proofErr w:type="spellEnd"/>
          </w:p>
        </w:tc>
        <w:tc>
          <w:tcPr>
            <w:tcW w:w="1812" w:type="dxa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jc w:val="center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b/>
                <w:bCs/>
                <w:color w:val="221E1F"/>
              </w:rPr>
              <w:t>Yes</w:t>
            </w:r>
            <w:proofErr w:type="spellEnd"/>
          </w:p>
        </w:tc>
        <w:tc>
          <w:tcPr>
            <w:tcW w:w="1812" w:type="dxa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jc w:val="center"/>
              <w:rPr>
                <w:rFonts w:ascii="Avenir Next LT Pro" w:hAnsi="Avenir Next LT Pro" w:cs="Avenir Next LT Pro"/>
                <w:color w:val="221E1F"/>
              </w:rPr>
            </w:pPr>
            <w:r w:rsidRPr="00207144">
              <w:rPr>
                <w:rFonts w:ascii="Avenir Next LT Pro" w:hAnsi="Avenir Next LT Pro" w:cs="Avenir Next LT Pro"/>
                <w:b/>
                <w:bCs/>
                <w:color w:val="221E1F"/>
              </w:rPr>
              <w:t>No</w:t>
            </w:r>
          </w:p>
        </w:tc>
        <w:tc>
          <w:tcPr>
            <w:tcW w:w="1812" w:type="dxa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b/>
                <w:bCs/>
                <w:color w:val="221E1F"/>
              </w:rPr>
              <w:t>Sometimes</w:t>
            </w:r>
            <w:proofErr w:type="spellEnd"/>
          </w:p>
        </w:tc>
      </w:tr>
      <w:tr w:rsidR="002259B9" w:rsidRPr="00207144" w:rsidTr="00FB759B">
        <w:trPr>
          <w:trHeight w:val="130"/>
        </w:trPr>
        <w:tc>
          <w:tcPr>
            <w:tcW w:w="9060" w:type="dxa"/>
            <w:gridSpan w:val="4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All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students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talk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about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the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poster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>/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presentation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>.</w:t>
            </w:r>
          </w:p>
        </w:tc>
      </w:tr>
      <w:tr w:rsidR="002259B9" w:rsidRPr="00207144" w:rsidTr="00FB759B">
        <w:trPr>
          <w:trHeight w:val="130"/>
        </w:trPr>
        <w:tc>
          <w:tcPr>
            <w:tcW w:w="9060" w:type="dxa"/>
            <w:gridSpan w:val="4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The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poster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is nice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and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creative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>.</w:t>
            </w:r>
          </w:p>
        </w:tc>
      </w:tr>
      <w:tr w:rsidR="002259B9" w:rsidRPr="00207144" w:rsidTr="00FB759B">
        <w:trPr>
          <w:trHeight w:val="130"/>
        </w:trPr>
        <w:tc>
          <w:tcPr>
            <w:tcW w:w="9060" w:type="dxa"/>
            <w:gridSpan w:val="4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The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students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talk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loudly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and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clearly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>.</w:t>
            </w:r>
          </w:p>
        </w:tc>
      </w:tr>
      <w:tr w:rsidR="002259B9" w:rsidRPr="00207144" w:rsidTr="00FB759B">
        <w:trPr>
          <w:trHeight w:val="130"/>
        </w:trPr>
        <w:tc>
          <w:tcPr>
            <w:tcW w:w="9060" w:type="dxa"/>
            <w:gridSpan w:val="4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They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use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words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that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I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can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understand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>.</w:t>
            </w:r>
          </w:p>
        </w:tc>
      </w:tr>
      <w:tr w:rsidR="002259B9" w:rsidRPr="00207144" w:rsidTr="00FB759B">
        <w:trPr>
          <w:trHeight w:val="130"/>
        </w:trPr>
        <w:tc>
          <w:tcPr>
            <w:tcW w:w="9060" w:type="dxa"/>
            <w:gridSpan w:val="4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Their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speach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is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very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interesting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>.</w:t>
            </w:r>
          </w:p>
        </w:tc>
      </w:tr>
      <w:tr w:rsidR="002259B9" w:rsidRPr="00207144" w:rsidTr="00FB759B">
        <w:trPr>
          <w:trHeight w:val="130"/>
        </w:trPr>
        <w:tc>
          <w:tcPr>
            <w:tcW w:w="9060" w:type="dxa"/>
            <w:gridSpan w:val="4"/>
          </w:tcPr>
          <w:p w:rsidR="002259B9" w:rsidRPr="00207144" w:rsidRDefault="002259B9" w:rsidP="00FB759B">
            <w:pPr>
              <w:autoSpaceDE w:val="0"/>
              <w:autoSpaceDN w:val="0"/>
              <w:adjustRightInd w:val="0"/>
              <w:spacing w:after="200" w:line="241" w:lineRule="atLeast"/>
              <w:rPr>
                <w:rFonts w:ascii="Avenir Next LT Pro" w:hAnsi="Avenir Next LT Pro" w:cs="Avenir Next LT Pro"/>
                <w:color w:val="221E1F"/>
              </w:rPr>
            </w:pPr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I’d like to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be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in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</w:t>
            </w:r>
            <w:proofErr w:type="spellStart"/>
            <w:r w:rsidRPr="00207144">
              <w:rPr>
                <w:rFonts w:ascii="Avenir Next LT Pro" w:hAnsi="Avenir Next LT Pro" w:cs="Avenir Next LT Pro"/>
                <w:color w:val="221E1F"/>
              </w:rPr>
              <w:t>their</w:t>
            </w:r>
            <w:proofErr w:type="spellEnd"/>
            <w:r w:rsidRPr="00207144">
              <w:rPr>
                <w:rFonts w:ascii="Avenir Next LT Pro" w:hAnsi="Avenir Next LT Pro" w:cs="Avenir Next LT Pro"/>
                <w:color w:val="221E1F"/>
              </w:rPr>
              <w:t xml:space="preserve"> group.</w:t>
            </w:r>
          </w:p>
        </w:tc>
      </w:tr>
    </w:tbl>
    <w:p w:rsidR="003A0B0F" w:rsidRDefault="003A0B0F" w:rsidP="002259B9">
      <w:pPr>
        <w:rPr>
          <w:rFonts w:cstheme="minorHAnsi"/>
        </w:rPr>
      </w:pPr>
    </w:p>
    <w:p w:rsidR="00133A93" w:rsidRPr="00133A93" w:rsidRDefault="003A0B0F" w:rsidP="002259B9">
      <w:pPr>
        <w:rPr>
          <w:rFonts w:cstheme="minorHAnsi"/>
        </w:rPr>
      </w:pPr>
      <w:r>
        <w:rPr>
          <w:rFonts w:cs="Avenir Next LT Pro"/>
          <w:b/>
          <w:bCs/>
          <w:color w:val="221E1F"/>
          <w:sz w:val="20"/>
          <w:szCs w:val="20"/>
        </w:rPr>
        <w:t xml:space="preserve">Domaća zadaća: </w:t>
      </w:r>
      <w:r>
        <w:rPr>
          <w:rFonts w:cs="Avenir Next LT Pro"/>
          <w:i/>
          <w:iCs/>
          <w:color w:val="221E1F"/>
          <w:sz w:val="20"/>
          <w:szCs w:val="20"/>
        </w:rPr>
        <w:t>Potražiti zanimljive informacije o Dublinu – glavnom gradu Irske kao priprema za uvodni dio slijedećeg sata.</w:t>
      </w:r>
    </w:p>
    <w:sectPr w:rsidR="00133A93" w:rsidRPr="00133A93" w:rsidSect="000E06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04E2F"/>
    <w:rsid w:val="00133A93"/>
    <w:rsid w:val="0017020F"/>
    <w:rsid w:val="001B63FF"/>
    <w:rsid w:val="001F3D79"/>
    <w:rsid w:val="00207490"/>
    <w:rsid w:val="002259B9"/>
    <w:rsid w:val="002A4A8B"/>
    <w:rsid w:val="00320476"/>
    <w:rsid w:val="003278D0"/>
    <w:rsid w:val="00364D7B"/>
    <w:rsid w:val="00367036"/>
    <w:rsid w:val="003A0B0F"/>
    <w:rsid w:val="003F298A"/>
    <w:rsid w:val="00437015"/>
    <w:rsid w:val="004C70FA"/>
    <w:rsid w:val="0055699A"/>
    <w:rsid w:val="00563E15"/>
    <w:rsid w:val="005B440A"/>
    <w:rsid w:val="00653155"/>
    <w:rsid w:val="006668C0"/>
    <w:rsid w:val="006776ED"/>
    <w:rsid w:val="0068066C"/>
    <w:rsid w:val="006A096E"/>
    <w:rsid w:val="007737A5"/>
    <w:rsid w:val="00797214"/>
    <w:rsid w:val="007A1B47"/>
    <w:rsid w:val="007F28C2"/>
    <w:rsid w:val="00A77D53"/>
    <w:rsid w:val="00B352E7"/>
    <w:rsid w:val="00B46886"/>
    <w:rsid w:val="00B66C29"/>
    <w:rsid w:val="00BB4008"/>
    <w:rsid w:val="00C67E92"/>
    <w:rsid w:val="00C9172E"/>
    <w:rsid w:val="00CA521A"/>
    <w:rsid w:val="00D17318"/>
    <w:rsid w:val="00D8587D"/>
    <w:rsid w:val="00D97357"/>
    <w:rsid w:val="00F063E1"/>
    <w:rsid w:val="00FA6039"/>
    <w:rsid w:val="00FD5033"/>
    <w:rsid w:val="00FF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character" w:customStyle="1" w:styleId="A0">
    <w:name w:val="A0"/>
    <w:uiPriority w:val="99"/>
    <w:rsid w:val="00133A93"/>
    <w:rPr>
      <w:rFonts w:cs="Avenir Next LT Pro"/>
      <w:b/>
      <w:bCs/>
      <w:color w:val="008447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11</cp:revision>
  <dcterms:created xsi:type="dcterms:W3CDTF">2022-01-11T11:55:00Z</dcterms:created>
  <dcterms:modified xsi:type="dcterms:W3CDTF">2022-01-12T10:16:00Z</dcterms:modified>
</cp:coreProperties>
</file>